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8C" w:rsidRPr="002D5766" w:rsidRDefault="00897A8C" w:rsidP="002D576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76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агентство связи</w:t>
      </w:r>
    </w:p>
    <w:p w:rsidR="00897A8C" w:rsidRPr="002D5766" w:rsidRDefault="00897A8C" w:rsidP="002D576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76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897A8C" w:rsidRPr="002D5766" w:rsidRDefault="00897A8C" w:rsidP="002D576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7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897A8C" w:rsidRPr="002D5766" w:rsidRDefault="00897A8C" w:rsidP="002D5766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76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«Поволжский государственный университет телекоммуникаций и информатики»</w:t>
      </w:r>
    </w:p>
    <w:p w:rsidR="00897A8C" w:rsidRPr="002D5766" w:rsidRDefault="00897A8C" w:rsidP="002D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A8C" w:rsidRPr="002D5766" w:rsidRDefault="00897A8C" w:rsidP="002D57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57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C138D7">
        <w:rPr>
          <w:rFonts w:ascii="Times New Roman" w:hAnsi="Times New Roman" w:cs="Times New Roman"/>
          <w:b/>
          <w:sz w:val="24"/>
          <w:szCs w:val="24"/>
        </w:rPr>
        <w:t>Иностранный</w:t>
      </w:r>
      <w:r w:rsidR="0047109A" w:rsidRPr="002D5766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 w:rsidRPr="002D57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897A8C" w:rsidRPr="002D5766" w:rsidRDefault="00897A8C" w:rsidP="002D57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8E2146" w:rsidRDefault="00897A8C" w:rsidP="002D5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="00C138D7">
        <w:rPr>
          <w:rFonts w:ascii="Times New Roman" w:hAnsi="Times New Roman" w:cs="Times New Roman"/>
          <w:sz w:val="24"/>
          <w:szCs w:val="24"/>
        </w:rPr>
        <w:t>Иностранный</w:t>
      </w:r>
      <w:r w:rsidR="0047109A" w:rsidRPr="002D5766">
        <w:rPr>
          <w:rFonts w:ascii="Times New Roman" w:hAnsi="Times New Roman" w:cs="Times New Roman"/>
          <w:sz w:val="24"/>
          <w:szCs w:val="24"/>
        </w:rPr>
        <w:t xml:space="preserve"> язык</w:t>
      </w:r>
      <w:r w:rsidRPr="002D5766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 частью цикла _</w:t>
      </w:r>
      <w:r w:rsidR="0047109A" w:rsidRPr="002D5766">
        <w:rPr>
          <w:rFonts w:ascii="Times New Roman" w:hAnsi="Times New Roman" w:cs="Times New Roman"/>
          <w:sz w:val="24"/>
          <w:szCs w:val="24"/>
        </w:rPr>
        <w:t xml:space="preserve"> Б.1 гуманитарных и социально-экономических дисциплин и базовой части </w:t>
      </w:r>
      <w:r w:rsidR="0047109A" w:rsidRPr="002D5766">
        <w:rPr>
          <w:rFonts w:ascii="Times New Roman" w:eastAsia="MS Mincho" w:hAnsi="Times New Roman" w:cs="Times New Roman"/>
          <w:sz w:val="24"/>
          <w:szCs w:val="24"/>
        </w:rPr>
        <w:t>основной образовательной программы</w:t>
      </w:r>
      <w:proofErr w:type="gramStart"/>
      <w:r w:rsidR="0047109A" w:rsidRPr="002D5766">
        <w:rPr>
          <w:rFonts w:ascii="Times New Roman" w:eastAsia="MS Mincho" w:hAnsi="Times New Roman" w:cs="Times New Roman"/>
          <w:sz w:val="24"/>
          <w:szCs w:val="24"/>
        </w:rPr>
        <w:t>.</w:t>
      </w:r>
      <w:proofErr w:type="gramEnd"/>
      <w:r w:rsidR="0047109A" w:rsidRPr="002D5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109A" w:rsidRPr="002D576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47109A" w:rsidRPr="002D57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 ООП ВО (</w:t>
      </w:r>
      <w:proofErr w:type="spellStart"/>
      <w:r w:rsidR="0047109A" w:rsidRPr="002D576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2D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направлению </w:t>
      </w:r>
      <w:r w:rsidR="002D5766" w:rsidRPr="00D71144">
        <w:rPr>
          <w:rFonts w:ascii="Times New Roman" w:hAnsi="Times New Roman" w:cs="Times New Roman"/>
          <w:b/>
          <w:sz w:val="24"/>
          <w:szCs w:val="24"/>
        </w:rPr>
        <w:t xml:space="preserve">42.03.01 (031600.62)  - </w:t>
      </w:r>
      <w:r w:rsidR="00540230" w:rsidRPr="00D71144">
        <w:rPr>
          <w:rFonts w:ascii="Times New Roman" w:hAnsi="Times New Roman" w:cs="Times New Roman"/>
          <w:b/>
          <w:sz w:val="24"/>
          <w:szCs w:val="24"/>
        </w:rPr>
        <w:t>«</w:t>
      </w:r>
      <w:r w:rsidR="002D5766" w:rsidRPr="00D71144">
        <w:rPr>
          <w:rFonts w:ascii="Times New Roman" w:hAnsi="Times New Roman" w:cs="Times New Roman"/>
          <w:b/>
          <w:sz w:val="24"/>
          <w:szCs w:val="24"/>
        </w:rPr>
        <w:t>Реклама и связи с общественностью</w:t>
      </w:r>
      <w:r w:rsidR="00540230" w:rsidRPr="00D71144">
        <w:rPr>
          <w:rFonts w:ascii="Times New Roman" w:hAnsi="Times New Roman" w:cs="Times New Roman"/>
          <w:b/>
          <w:sz w:val="24"/>
          <w:szCs w:val="24"/>
        </w:rPr>
        <w:t>»</w:t>
      </w:r>
      <w:r w:rsidRPr="002D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адресована студентам </w:t>
      </w:r>
      <w:r w:rsidR="0047109A" w:rsidRPr="002D5766">
        <w:rPr>
          <w:rStyle w:val="FontStyle66"/>
          <w:sz w:val="24"/>
          <w:szCs w:val="24"/>
        </w:rPr>
        <w:t xml:space="preserve">1-2 </w:t>
      </w:r>
      <w:r w:rsidRPr="002D576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(</w:t>
      </w:r>
      <w:r w:rsidR="0047109A" w:rsidRPr="002D5766">
        <w:rPr>
          <w:rStyle w:val="FontStyle66"/>
          <w:sz w:val="24"/>
          <w:szCs w:val="24"/>
        </w:rPr>
        <w:t xml:space="preserve">1-4 </w:t>
      </w:r>
      <w:r w:rsidRPr="002D57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</w:t>
      </w:r>
      <w:r w:rsidR="0047109A" w:rsidRPr="002D576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D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47109A" w:rsidRPr="002D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очной </w:t>
      </w:r>
      <w:r w:rsidRPr="002D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обучения.  </w:t>
      </w:r>
    </w:p>
    <w:p w:rsidR="00897A8C" w:rsidRPr="002D5766" w:rsidRDefault="00897A8C" w:rsidP="002D5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кафедрой </w:t>
      </w:r>
      <w:r w:rsidR="0047109A" w:rsidRPr="002D57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</w:t>
      </w:r>
      <w:r w:rsidRPr="002D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факультета</w:t>
      </w:r>
      <w:r w:rsidR="0047109A" w:rsidRPr="002D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</w:t>
      </w:r>
    </w:p>
    <w:p w:rsidR="0047109A" w:rsidRPr="002D5766" w:rsidRDefault="0047109A" w:rsidP="002D5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09A" w:rsidRPr="002D5766" w:rsidRDefault="0047109A" w:rsidP="002D57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2D5766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Целями  </w:t>
      </w:r>
      <w:r w:rsidRPr="002D5766">
        <w:rPr>
          <w:rFonts w:ascii="Times New Roman" w:hAnsi="Times New Roman" w:cs="Times New Roman"/>
          <w:sz w:val="24"/>
          <w:szCs w:val="24"/>
        </w:rPr>
        <w:t>освоения  иностранного языка на неязыковых факультетах вузо</w:t>
      </w:r>
      <w:bookmarkStart w:id="0" w:name="_GoBack"/>
      <w:bookmarkEnd w:id="0"/>
      <w:r w:rsidRPr="002D5766">
        <w:rPr>
          <w:rFonts w:ascii="Times New Roman" w:hAnsi="Times New Roman" w:cs="Times New Roman"/>
          <w:sz w:val="24"/>
          <w:szCs w:val="24"/>
        </w:rPr>
        <w:t xml:space="preserve">в является обучение практическому владению разговорно-бытовой и научной речью для активного применения иностранного </w:t>
      </w:r>
      <w:proofErr w:type="gramStart"/>
      <w:r w:rsidRPr="002D5766">
        <w:rPr>
          <w:rFonts w:ascii="Times New Roman" w:hAnsi="Times New Roman" w:cs="Times New Roman"/>
          <w:sz w:val="24"/>
          <w:szCs w:val="24"/>
        </w:rPr>
        <w:t>языка</w:t>
      </w:r>
      <w:proofErr w:type="gramEnd"/>
      <w:r w:rsidRPr="002D5766">
        <w:rPr>
          <w:rFonts w:ascii="Times New Roman" w:hAnsi="Times New Roman" w:cs="Times New Roman"/>
          <w:sz w:val="24"/>
          <w:szCs w:val="24"/>
        </w:rPr>
        <w:t xml:space="preserve"> как в повседневном, так и в профессиональном общении. Учебная дисциплина «</w:t>
      </w:r>
      <w:r w:rsidR="00C138D7">
        <w:rPr>
          <w:rFonts w:ascii="Times New Roman" w:hAnsi="Times New Roman" w:cs="Times New Roman"/>
          <w:sz w:val="24"/>
          <w:szCs w:val="24"/>
        </w:rPr>
        <w:t>Иностранный</w:t>
      </w:r>
      <w:r w:rsidRPr="002D5766">
        <w:rPr>
          <w:rFonts w:ascii="Times New Roman" w:hAnsi="Times New Roman" w:cs="Times New Roman"/>
          <w:sz w:val="24"/>
          <w:szCs w:val="24"/>
        </w:rPr>
        <w:t xml:space="preserve"> язык» нацелена на приобретение студентами коммуникативной и языковой компетенции, уровень которой позволит использовать иностранный язык в профессиональной деятельности и для дальнейшего самообразования. </w:t>
      </w:r>
      <w:r w:rsidRPr="002D576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Приоритетными являются такие </w:t>
      </w:r>
      <w:r w:rsidRPr="002D5766"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</w:rPr>
        <w:t>каче</w:t>
      </w:r>
      <w:r w:rsidRPr="002D5766"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</w:rPr>
        <w:softHyphen/>
      </w:r>
      <w:r w:rsidRPr="002D5766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ства</w:t>
      </w:r>
      <w:r w:rsidRPr="002D576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будущих </w:t>
      </w:r>
      <w:r w:rsidRPr="002D5766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бакалавров</w:t>
      </w:r>
      <w:r w:rsidRPr="002D5766">
        <w:rPr>
          <w:rFonts w:ascii="Times New Roman" w:hAnsi="Times New Roman" w:cs="Times New Roman"/>
          <w:color w:val="000000"/>
          <w:spacing w:val="4"/>
          <w:sz w:val="24"/>
          <w:szCs w:val="24"/>
        </w:rPr>
        <w:t>, как:</w:t>
      </w:r>
    </w:p>
    <w:p w:rsidR="0047109A" w:rsidRPr="002D5766" w:rsidRDefault="0047109A" w:rsidP="002D57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8"/>
          <w:sz w:val="24"/>
          <w:szCs w:val="24"/>
        </w:rPr>
      </w:pPr>
      <w:r w:rsidRPr="002D576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D5766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способность эффективно осуществлять</w:t>
      </w:r>
      <w:r w:rsidRPr="002D576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D5766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 xml:space="preserve">межкультурные </w:t>
      </w:r>
      <w:r w:rsidRPr="002D5766">
        <w:rPr>
          <w:rFonts w:ascii="Times New Roman" w:hAnsi="Times New Roman" w:cs="Times New Roman"/>
          <w:i/>
          <w:color w:val="000000"/>
          <w:spacing w:val="8"/>
          <w:sz w:val="24"/>
          <w:szCs w:val="24"/>
        </w:rPr>
        <w:t>контакты</w:t>
      </w:r>
      <w:r w:rsidRPr="002D576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в </w:t>
      </w:r>
      <w:r w:rsidRPr="002D5766">
        <w:rPr>
          <w:rFonts w:ascii="Times New Roman" w:hAnsi="Times New Roman" w:cs="Times New Roman"/>
          <w:i/>
          <w:color w:val="000000"/>
          <w:spacing w:val="8"/>
          <w:sz w:val="24"/>
          <w:szCs w:val="24"/>
        </w:rPr>
        <w:t>профессиональных целях,</w:t>
      </w:r>
    </w:p>
    <w:p w:rsidR="0047109A" w:rsidRPr="002D5766" w:rsidRDefault="0047109A" w:rsidP="002D57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</w:pPr>
      <w:r w:rsidRPr="002D576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D5766">
        <w:rPr>
          <w:rFonts w:ascii="Times New Roman" w:hAnsi="Times New Roman" w:cs="Times New Roman"/>
          <w:i/>
          <w:color w:val="000000"/>
          <w:spacing w:val="8"/>
          <w:sz w:val="24"/>
          <w:szCs w:val="24"/>
        </w:rPr>
        <w:t xml:space="preserve">конкурентоспособность, стремление </w:t>
      </w:r>
      <w:r w:rsidRPr="002D5766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к самосовершенствованию в</w:t>
      </w:r>
      <w:r w:rsidRPr="002D576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D5766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постоянно меняющемся многоязычном и поли</w:t>
      </w:r>
      <w:r w:rsidRPr="002D5766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softHyphen/>
        <w:t xml:space="preserve">культурном мире, </w:t>
      </w:r>
    </w:p>
    <w:p w:rsidR="0047109A" w:rsidRPr="002D5766" w:rsidRDefault="0047109A" w:rsidP="002D57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2D5766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мобильность и гибкость в решении задач производствен</w:t>
      </w:r>
      <w:r w:rsidRPr="002D5766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softHyphen/>
      </w:r>
      <w:r w:rsidRPr="002D5766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ного и научного плана, потребность в самообразовании</w:t>
      </w:r>
      <w:r w:rsidRPr="002D5766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47109A" w:rsidRPr="002D5766" w:rsidRDefault="0047109A" w:rsidP="002D5766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u w:val="single"/>
        </w:rPr>
      </w:pPr>
      <w:r w:rsidRPr="002D5766">
        <w:rPr>
          <w:b/>
          <w:color w:val="000000"/>
          <w:u w:val="single"/>
        </w:rPr>
        <w:t>Задачи:</w:t>
      </w:r>
    </w:p>
    <w:p w:rsidR="0047109A" w:rsidRPr="002D5766" w:rsidRDefault="0047109A" w:rsidP="002D576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D5766">
        <w:rPr>
          <w:color w:val="000000"/>
        </w:rPr>
        <w:t>- формирование социокультурной компетенции и поведенческих стереотипов, необходимых для успешной адаптации выпускников на рынке труда;</w:t>
      </w:r>
    </w:p>
    <w:p w:rsidR="0047109A" w:rsidRPr="002D5766" w:rsidRDefault="0047109A" w:rsidP="002D576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D5766">
        <w:rPr>
          <w:color w:val="000000"/>
        </w:rPr>
        <w:t>- развитие у студентов умения самостоятельно приобретать знания для осуществления бытовой и профессиональной коммуникации на иностранном языке – повышение уровня учебной автономии, способности к самообразованию, к работе с мультимедийными программами, электронными словарями, иноязычными ресурсами сети Интернет;</w:t>
      </w:r>
    </w:p>
    <w:p w:rsidR="0047109A" w:rsidRPr="002D5766" w:rsidRDefault="0047109A" w:rsidP="002D576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D5766">
        <w:rPr>
          <w:color w:val="000000"/>
        </w:rPr>
        <w:t>- развитие когнитивных и исследовательских умений, расширение кругозора и повышение информационной культуры студентов;</w:t>
      </w:r>
    </w:p>
    <w:p w:rsidR="0047109A" w:rsidRPr="002D5766" w:rsidRDefault="0047109A" w:rsidP="002D576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D5766">
        <w:rPr>
          <w:color w:val="000000"/>
        </w:rPr>
        <w:t>- формирование представления об основах межкультурной коммуникации, воспитание толерантности и уважения к духовным ценностям разных стран и народов;</w:t>
      </w:r>
    </w:p>
    <w:p w:rsidR="0047109A" w:rsidRPr="002D5766" w:rsidRDefault="0047109A" w:rsidP="002D57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766">
        <w:rPr>
          <w:rFonts w:ascii="Times New Roman" w:hAnsi="Times New Roman" w:cs="Times New Roman"/>
          <w:color w:val="000000"/>
          <w:sz w:val="24"/>
          <w:szCs w:val="24"/>
        </w:rPr>
        <w:t>- расширение словарного запаса и формирование терминологического аппарата на иностранном языке в пределах профессиональной сферы.</w:t>
      </w:r>
    </w:p>
    <w:p w:rsidR="00897A8C" w:rsidRPr="002D5766" w:rsidRDefault="00897A8C" w:rsidP="002D5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направлена на формирование компетенций выпускника (перечислить) и соотнесенных с ними результатов освоения дисциплины: знать, уметь, владеть:</w:t>
      </w:r>
      <w:r w:rsidRPr="002D5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5766" w:rsidRPr="002D5766" w:rsidRDefault="002D5766" w:rsidP="002D5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1"/>
        <w:gridCol w:w="1843"/>
        <w:gridCol w:w="6831"/>
      </w:tblGrid>
      <w:tr w:rsidR="002D5766" w:rsidRPr="002D5766" w:rsidTr="002D5766">
        <w:trPr>
          <w:trHeight w:val="825"/>
          <w:tblHeader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66" w:rsidRPr="002D5766" w:rsidRDefault="002D5766" w:rsidP="002D5766">
            <w:pPr>
              <w:pStyle w:val="a4"/>
              <w:suppressLineNumber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5766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66" w:rsidRPr="002D5766" w:rsidRDefault="002D5766" w:rsidP="002D5766">
            <w:pPr>
              <w:pStyle w:val="a6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D57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 компетенции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66" w:rsidRPr="002D5766" w:rsidRDefault="002D5766" w:rsidP="002D5766">
            <w:pPr>
              <w:pStyle w:val="a4"/>
              <w:suppressLineNumber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5766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(перечень компонентов)</w:t>
            </w:r>
          </w:p>
        </w:tc>
      </w:tr>
      <w:tr w:rsidR="002D5766" w:rsidRPr="002D5766" w:rsidTr="002D5766">
        <w:trPr>
          <w:trHeight w:val="70"/>
        </w:trPr>
        <w:tc>
          <w:tcPr>
            <w:tcW w:w="9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66" w:rsidRPr="002D5766" w:rsidRDefault="002D5766" w:rsidP="002D5766">
            <w:pPr>
              <w:pStyle w:val="a4"/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766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2D5766" w:rsidRPr="002D5766" w:rsidTr="002D5766">
        <w:trPr>
          <w:trHeight w:val="242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66" w:rsidRPr="002D5766" w:rsidRDefault="002D5766" w:rsidP="002D5766">
            <w:pPr>
              <w:pStyle w:val="Default"/>
              <w:jc w:val="both"/>
            </w:pPr>
            <w:r w:rsidRPr="002D5766">
              <w:lastRenderedPageBreak/>
              <w:t>ОК-2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66" w:rsidRPr="002D5766" w:rsidRDefault="00C138D7" w:rsidP="002D5766">
            <w:pPr>
              <w:pStyle w:val="Default"/>
              <w:ind w:right="-108"/>
              <w:jc w:val="both"/>
            </w:pPr>
            <w:r>
              <w:t>умение</w:t>
            </w:r>
            <w:r w:rsidR="002D5766" w:rsidRPr="002D5766">
              <w:t xml:space="preserve"> логически верно, аргументированно и ясно строить устную и письменную речь </w:t>
            </w:r>
          </w:p>
          <w:p w:rsidR="002D5766" w:rsidRPr="002D5766" w:rsidRDefault="002D5766" w:rsidP="002D5766">
            <w:pPr>
              <w:pStyle w:val="Default"/>
              <w:jc w:val="both"/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66" w:rsidRPr="002D5766" w:rsidRDefault="002D5766" w:rsidP="002D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76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2D5766">
              <w:rPr>
                <w:rFonts w:ascii="Times New Roman" w:hAnsi="Times New Roman" w:cs="Times New Roman"/>
                <w:sz w:val="24"/>
                <w:szCs w:val="24"/>
              </w:rPr>
              <w:t xml:space="preserve"> базовую лексику общего языка, лексику, представляющую нейтральный научный стиль, а также основную терминологию своей широкой и узкой специальности </w:t>
            </w:r>
          </w:p>
          <w:p w:rsidR="002D5766" w:rsidRPr="002D5766" w:rsidRDefault="002D5766" w:rsidP="002D5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6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D5766">
              <w:rPr>
                <w:rFonts w:ascii="Times New Roman" w:hAnsi="Times New Roman" w:cs="Times New Roman"/>
                <w:sz w:val="24"/>
                <w:szCs w:val="24"/>
              </w:rPr>
              <w:t xml:space="preserve">  делать сообщения, доклады (с предварительной подготовкой); участвовать в дискуссиях, связанных со специальностью (задавать вопросы и отвечать на вопросы)</w:t>
            </w:r>
          </w:p>
          <w:p w:rsidR="002D5766" w:rsidRPr="002D5766" w:rsidRDefault="002D5766" w:rsidP="002D5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6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2D5766">
              <w:rPr>
                <w:rFonts w:ascii="Times New Roman" w:hAnsi="Times New Roman" w:cs="Times New Roman"/>
                <w:sz w:val="24"/>
                <w:szCs w:val="24"/>
              </w:rPr>
              <w:t xml:space="preserve">  навыками самостоятельной работы со специальной литературой на иностранном языке с целью получения профессиональной информации</w:t>
            </w:r>
          </w:p>
        </w:tc>
      </w:tr>
      <w:tr w:rsidR="002D5766" w:rsidRPr="002D5766" w:rsidTr="002D5766">
        <w:trPr>
          <w:trHeight w:val="218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66" w:rsidRPr="002D5766" w:rsidRDefault="002D5766" w:rsidP="002D5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766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66" w:rsidRPr="002D5766" w:rsidRDefault="00C138D7" w:rsidP="002D57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="002D5766" w:rsidRPr="002D5766">
              <w:rPr>
                <w:rFonts w:ascii="Times New Roman" w:hAnsi="Times New Roman" w:cs="Times New Roman"/>
                <w:sz w:val="24"/>
                <w:szCs w:val="24"/>
              </w:rPr>
              <w:t xml:space="preserve"> к кооперации с коллегами, работе в коллективе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66" w:rsidRPr="002D5766" w:rsidRDefault="002D5766" w:rsidP="002D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76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2D5766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профессиональной этики; лексический и грамматический минимум иностранного языка общего и профессионального характера</w:t>
            </w:r>
          </w:p>
          <w:p w:rsidR="002D5766" w:rsidRPr="002D5766" w:rsidRDefault="002D5766" w:rsidP="002D5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6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D5766">
              <w:rPr>
                <w:rFonts w:ascii="Times New Roman" w:hAnsi="Times New Roman" w:cs="Times New Roman"/>
                <w:sz w:val="24"/>
                <w:szCs w:val="24"/>
              </w:rPr>
              <w:t xml:space="preserve">  работать в команде; читать оригинальную литературу для получения необходимой информации</w:t>
            </w:r>
          </w:p>
          <w:p w:rsidR="002D5766" w:rsidRPr="002D5766" w:rsidRDefault="002D5766" w:rsidP="002D5766">
            <w:pPr>
              <w:pStyle w:val="a4"/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766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2D5766">
              <w:rPr>
                <w:rFonts w:ascii="Times New Roman" w:hAnsi="Times New Roman"/>
                <w:sz w:val="24"/>
                <w:szCs w:val="24"/>
              </w:rPr>
              <w:t xml:space="preserve"> навыками общения в коллективе и способностью разрешения конфликтных ситуаций; навыками общения по специальности на иностранном языке</w:t>
            </w:r>
          </w:p>
        </w:tc>
      </w:tr>
      <w:tr w:rsidR="002D5766" w:rsidRPr="002D5766" w:rsidTr="002D5766">
        <w:trPr>
          <w:trHeight w:val="301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66" w:rsidRPr="002D5766" w:rsidRDefault="002D5766" w:rsidP="002D5766">
            <w:pPr>
              <w:pStyle w:val="Default"/>
              <w:jc w:val="both"/>
            </w:pPr>
            <w:r w:rsidRPr="002D5766">
              <w:t>ОК- 6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66" w:rsidRPr="002D5766" w:rsidRDefault="002D5766" w:rsidP="002D5766">
            <w:pPr>
              <w:pStyle w:val="Default"/>
              <w:jc w:val="both"/>
            </w:pPr>
            <w:r w:rsidRPr="002D5766">
              <w:t xml:space="preserve">стремление к саморазвитию, повышению своей квалификации и мастерства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66" w:rsidRPr="002D5766" w:rsidRDefault="002D5766" w:rsidP="002D5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6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2D5766">
              <w:rPr>
                <w:rFonts w:ascii="Times New Roman" w:hAnsi="Times New Roman" w:cs="Times New Roman"/>
                <w:sz w:val="24"/>
                <w:szCs w:val="24"/>
              </w:rPr>
              <w:t xml:space="preserve"> стилистически нейтральную наиболее употребительную лексику, относящуюся к терминологической лексике специальности;  средства устранения недостатков, препятствующих успешному личностному и профессиональному развитию и росту</w:t>
            </w:r>
          </w:p>
          <w:p w:rsidR="002D5766" w:rsidRPr="002D5766" w:rsidRDefault="002D5766" w:rsidP="002D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76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D576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полученные общие знания, умения и навыки в профессиональной деятельности; работать самостоятельно и в коллективе; подчинять личные интересы общей цели</w:t>
            </w:r>
          </w:p>
          <w:p w:rsidR="002D5766" w:rsidRPr="002D5766" w:rsidRDefault="002D5766" w:rsidP="002D5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6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2D576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работы с иноязычными источниками,  навыками самостоятельной работы и способностью формулировать результат.</w:t>
            </w:r>
          </w:p>
        </w:tc>
      </w:tr>
      <w:tr w:rsidR="002D5766" w:rsidRPr="002D5766" w:rsidTr="002D5766">
        <w:trPr>
          <w:trHeight w:val="414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66" w:rsidRPr="002D5766" w:rsidRDefault="002D5766" w:rsidP="002D5766">
            <w:pPr>
              <w:pStyle w:val="a4"/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766">
              <w:rPr>
                <w:rFonts w:ascii="Times New Roman" w:hAnsi="Times New Roman"/>
                <w:sz w:val="24"/>
                <w:szCs w:val="24"/>
              </w:rPr>
              <w:t>ОК-14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66" w:rsidRPr="002D5766" w:rsidRDefault="00C138D7" w:rsidP="002D5766">
            <w:pPr>
              <w:pStyle w:val="a4"/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</w:t>
            </w:r>
            <w:r w:rsidR="002D5766" w:rsidRPr="002D5766">
              <w:rPr>
                <w:rFonts w:ascii="Times New Roman" w:hAnsi="Times New Roman"/>
                <w:sz w:val="24"/>
                <w:szCs w:val="24"/>
              </w:rPr>
              <w:t xml:space="preserve"> одним из иностранных языков на уровне не ниже разговорного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66" w:rsidRPr="002D5766" w:rsidRDefault="002D5766" w:rsidP="002D5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Italic" w:hAnsi="Times New Roman" w:cs="Times New Roman"/>
                <w:sz w:val="24"/>
                <w:szCs w:val="24"/>
              </w:rPr>
            </w:pPr>
            <w:r w:rsidRPr="002D576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2D5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766">
              <w:rPr>
                <w:rFonts w:ascii="Times New Roman" w:eastAsia="Times New Roman,Italic" w:hAnsi="Times New Roman" w:cs="Times New Roman"/>
                <w:sz w:val="24"/>
                <w:szCs w:val="24"/>
              </w:rPr>
              <w:t>Лексику и фразеологию в объеме 3000-4000</w:t>
            </w:r>
          </w:p>
          <w:p w:rsidR="002D5766" w:rsidRPr="002D5766" w:rsidRDefault="002D5766" w:rsidP="002D5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Italic" w:hAnsi="Times New Roman" w:cs="Times New Roman"/>
                <w:sz w:val="24"/>
                <w:szCs w:val="24"/>
              </w:rPr>
            </w:pPr>
            <w:r w:rsidRPr="002D5766">
              <w:rPr>
                <w:rFonts w:ascii="Times New Roman" w:eastAsia="Times New Roman,Italic" w:hAnsi="Times New Roman" w:cs="Times New Roman"/>
                <w:sz w:val="24"/>
                <w:szCs w:val="24"/>
              </w:rPr>
              <w:t>учебных единиц (из них 3000 продуктивно) общего и</w:t>
            </w:r>
          </w:p>
          <w:p w:rsidR="002D5766" w:rsidRPr="002D5766" w:rsidRDefault="002D5766" w:rsidP="002D5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Italic" w:hAnsi="Times New Roman" w:cs="Times New Roman"/>
                <w:sz w:val="24"/>
                <w:szCs w:val="24"/>
              </w:rPr>
            </w:pPr>
            <w:r w:rsidRPr="002D5766">
              <w:rPr>
                <w:rFonts w:ascii="Times New Roman" w:eastAsia="Times New Roman,Italic" w:hAnsi="Times New Roman" w:cs="Times New Roman"/>
                <w:sz w:val="24"/>
                <w:szCs w:val="24"/>
              </w:rPr>
              <w:t>терминологического характера. Фонетические и</w:t>
            </w:r>
          </w:p>
          <w:p w:rsidR="002D5766" w:rsidRPr="002D5766" w:rsidRDefault="002D5766" w:rsidP="002D5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Italic" w:hAnsi="Times New Roman" w:cs="Times New Roman"/>
                <w:sz w:val="24"/>
                <w:szCs w:val="24"/>
              </w:rPr>
            </w:pPr>
            <w:r w:rsidRPr="002D5766">
              <w:rPr>
                <w:rFonts w:ascii="Times New Roman" w:eastAsia="Times New Roman,Italic" w:hAnsi="Times New Roman" w:cs="Times New Roman"/>
                <w:sz w:val="24"/>
                <w:szCs w:val="24"/>
              </w:rPr>
              <w:t xml:space="preserve">грамматические особенности </w:t>
            </w:r>
            <w:proofErr w:type="gramStart"/>
            <w:r w:rsidRPr="002D5766">
              <w:rPr>
                <w:rFonts w:ascii="Times New Roman" w:eastAsia="Times New Roman,Italic" w:hAnsi="Times New Roman" w:cs="Times New Roman"/>
                <w:sz w:val="24"/>
                <w:szCs w:val="24"/>
              </w:rPr>
              <w:t>изучаемого</w:t>
            </w:r>
            <w:proofErr w:type="gramEnd"/>
            <w:r w:rsidRPr="002D5766">
              <w:rPr>
                <w:rFonts w:ascii="Times New Roman" w:eastAsia="Times New Roman,Italic" w:hAnsi="Times New Roman" w:cs="Times New Roman"/>
                <w:sz w:val="24"/>
                <w:szCs w:val="24"/>
              </w:rPr>
              <w:t xml:space="preserve"> иностранного</w:t>
            </w:r>
          </w:p>
          <w:p w:rsidR="002D5766" w:rsidRPr="002D5766" w:rsidRDefault="002D5766" w:rsidP="002D5766">
            <w:pPr>
              <w:pStyle w:val="a4"/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766">
              <w:rPr>
                <w:rFonts w:ascii="Times New Roman" w:eastAsia="Times New Roman,Italic" w:hAnsi="Times New Roman"/>
                <w:sz w:val="24"/>
                <w:szCs w:val="24"/>
              </w:rPr>
              <w:t>языка</w:t>
            </w:r>
            <w:proofErr w:type="gramStart"/>
            <w:r w:rsidRPr="002D5766">
              <w:rPr>
                <w:rFonts w:ascii="Times New Roman" w:eastAsia="Times New Roman,Italic" w:hAnsi="Times New Roman"/>
                <w:sz w:val="24"/>
                <w:szCs w:val="24"/>
              </w:rPr>
              <w:t>.</w:t>
            </w:r>
            <w:r w:rsidRPr="002D57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2D5766" w:rsidRPr="002D5766" w:rsidRDefault="002D5766" w:rsidP="002D5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6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D5766">
              <w:rPr>
                <w:rFonts w:ascii="Times New Roman" w:hAnsi="Times New Roman" w:cs="Times New Roman"/>
                <w:sz w:val="24"/>
                <w:szCs w:val="24"/>
              </w:rPr>
              <w:t xml:space="preserve">  Свободно пользоваться языковыми</w:t>
            </w:r>
          </w:p>
          <w:p w:rsidR="002D5766" w:rsidRPr="002D5766" w:rsidRDefault="002D5766" w:rsidP="002D5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66">
              <w:rPr>
                <w:rFonts w:ascii="Times New Roman" w:hAnsi="Times New Roman" w:cs="Times New Roman"/>
                <w:sz w:val="24"/>
                <w:szCs w:val="24"/>
              </w:rPr>
              <w:t>средствами в основных видах речевой деятельности:</w:t>
            </w:r>
          </w:p>
          <w:p w:rsidR="002D5766" w:rsidRPr="002D5766" w:rsidRDefault="002D5766" w:rsidP="002D5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766">
              <w:rPr>
                <w:rFonts w:ascii="Times New Roman" w:hAnsi="Times New Roman" w:cs="Times New Roman"/>
                <w:sz w:val="24"/>
                <w:szCs w:val="24"/>
              </w:rPr>
              <w:t>говорении</w:t>
            </w:r>
            <w:proofErr w:type="gramEnd"/>
            <w:r w:rsidRPr="002D57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766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2D5766">
              <w:rPr>
                <w:rFonts w:ascii="Times New Roman" w:hAnsi="Times New Roman" w:cs="Times New Roman"/>
                <w:sz w:val="24"/>
                <w:szCs w:val="24"/>
              </w:rPr>
              <w:t>, чтении и письме. Оформлять</w:t>
            </w:r>
          </w:p>
          <w:p w:rsidR="002D5766" w:rsidRPr="002D5766" w:rsidRDefault="002D5766" w:rsidP="002D5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66">
              <w:rPr>
                <w:rFonts w:ascii="Times New Roman" w:hAnsi="Times New Roman" w:cs="Times New Roman"/>
                <w:sz w:val="24"/>
                <w:szCs w:val="24"/>
              </w:rPr>
              <w:t xml:space="preserve">деловую переписку, вести беседу, переговоры </w:t>
            </w:r>
            <w:proofErr w:type="gramStart"/>
            <w:r w:rsidRPr="002D576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D5766" w:rsidRPr="002D5766" w:rsidRDefault="002D5766" w:rsidP="002D5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66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иностранном </w:t>
            </w:r>
            <w:proofErr w:type="gramStart"/>
            <w:r w:rsidRPr="002D5766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gramEnd"/>
          </w:p>
          <w:p w:rsidR="002D5766" w:rsidRPr="002D5766" w:rsidRDefault="002D5766" w:rsidP="002D5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Italic" w:hAnsi="Times New Roman" w:cs="Times New Roman"/>
                <w:sz w:val="24"/>
                <w:szCs w:val="24"/>
              </w:rPr>
            </w:pPr>
            <w:r w:rsidRPr="002D576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2D57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5766">
              <w:rPr>
                <w:rFonts w:ascii="Times New Roman" w:eastAsia="Times New Roman,Italic" w:hAnsi="Times New Roman" w:cs="Times New Roman"/>
                <w:sz w:val="24"/>
                <w:szCs w:val="24"/>
              </w:rPr>
              <w:t xml:space="preserve">Навыками чтения </w:t>
            </w:r>
            <w:proofErr w:type="gramStart"/>
            <w:r w:rsidRPr="002D5766">
              <w:rPr>
                <w:rFonts w:ascii="Times New Roman" w:eastAsia="Times New Roman,Italic" w:hAnsi="Times New Roman" w:cs="Times New Roman"/>
                <w:sz w:val="24"/>
                <w:szCs w:val="24"/>
              </w:rPr>
              <w:t>иноязычной</w:t>
            </w:r>
            <w:proofErr w:type="gramEnd"/>
          </w:p>
          <w:p w:rsidR="002D5766" w:rsidRPr="002D5766" w:rsidRDefault="002D5766" w:rsidP="002D5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Italic" w:hAnsi="Times New Roman" w:cs="Times New Roman"/>
                <w:sz w:val="24"/>
                <w:szCs w:val="24"/>
              </w:rPr>
            </w:pPr>
            <w:r w:rsidRPr="002D5766">
              <w:rPr>
                <w:rFonts w:ascii="Times New Roman" w:eastAsia="Times New Roman,Italic" w:hAnsi="Times New Roman" w:cs="Times New Roman"/>
                <w:sz w:val="24"/>
                <w:szCs w:val="24"/>
              </w:rPr>
              <w:t>литературы; устной публичной речи; восприятия на слух</w:t>
            </w:r>
          </w:p>
          <w:p w:rsidR="002D5766" w:rsidRPr="002D5766" w:rsidRDefault="002D5766" w:rsidP="002D5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Italic" w:hAnsi="Times New Roman" w:cs="Times New Roman"/>
                <w:sz w:val="24"/>
                <w:szCs w:val="24"/>
              </w:rPr>
            </w:pPr>
            <w:r w:rsidRPr="002D5766">
              <w:rPr>
                <w:rFonts w:ascii="Times New Roman" w:eastAsia="Times New Roman,Italic" w:hAnsi="Times New Roman" w:cs="Times New Roman"/>
                <w:sz w:val="24"/>
                <w:szCs w:val="24"/>
              </w:rPr>
              <w:t xml:space="preserve">иноязычной речи; ведения переписки на </w:t>
            </w:r>
            <w:proofErr w:type="gramStart"/>
            <w:r w:rsidRPr="002D5766">
              <w:rPr>
                <w:rFonts w:ascii="Times New Roman" w:eastAsia="Times New Roman,Italic" w:hAnsi="Times New Roman" w:cs="Times New Roman"/>
                <w:sz w:val="24"/>
                <w:szCs w:val="24"/>
              </w:rPr>
              <w:t>иностранном</w:t>
            </w:r>
            <w:proofErr w:type="gramEnd"/>
          </w:p>
          <w:p w:rsidR="002D5766" w:rsidRPr="002D5766" w:rsidRDefault="002D5766" w:rsidP="002D5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Italic" w:hAnsi="Times New Roman" w:cs="Times New Roman"/>
                <w:sz w:val="24"/>
                <w:szCs w:val="24"/>
              </w:rPr>
            </w:pPr>
            <w:proofErr w:type="gramStart"/>
            <w:r w:rsidRPr="002D5766">
              <w:rPr>
                <w:rFonts w:ascii="Times New Roman" w:eastAsia="Times New Roman,Italic" w:hAnsi="Times New Roman" w:cs="Times New Roman"/>
                <w:sz w:val="24"/>
                <w:szCs w:val="24"/>
              </w:rPr>
              <w:t>языке</w:t>
            </w:r>
            <w:proofErr w:type="gramEnd"/>
            <w:r w:rsidRPr="002D5766">
              <w:rPr>
                <w:rFonts w:ascii="Times New Roman" w:eastAsia="Times New Roman,Italic" w:hAnsi="Times New Roman" w:cs="Times New Roman"/>
                <w:sz w:val="24"/>
                <w:szCs w:val="24"/>
              </w:rPr>
              <w:t>; работы с отраслевыми словарями и</w:t>
            </w:r>
          </w:p>
          <w:p w:rsidR="002D5766" w:rsidRPr="002D5766" w:rsidRDefault="002D5766" w:rsidP="002D5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66">
              <w:rPr>
                <w:rFonts w:ascii="Times New Roman" w:eastAsia="Times New Roman,Italic" w:hAnsi="Times New Roman" w:cs="Times New Roman"/>
                <w:sz w:val="24"/>
                <w:szCs w:val="24"/>
              </w:rPr>
              <w:t>справочниками, с Интернет- ресурсами</w:t>
            </w:r>
          </w:p>
        </w:tc>
      </w:tr>
    </w:tbl>
    <w:p w:rsidR="002D5766" w:rsidRPr="002D5766" w:rsidRDefault="002D5766" w:rsidP="002D5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09A" w:rsidRPr="002D5766" w:rsidRDefault="0047109A" w:rsidP="002D5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09A" w:rsidRPr="002D5766" w:rsidRDefault="0047109A" w:rsidP="002D5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8C" w:rsidRPr="002D5766" w:rsidRDefault="00897A8C" w:rsidP="002D5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8C" w:rsidRPr="002D5766" w:rsidRDefault="00897A8C" w:rsidP="002D5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8C" w:rsidRPr="002D5766" w:rsidRDefault="00897A8C" w:rsidP="002D5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Программой дисциплины предусмотрены следующие виды контроля: текущий контроль успеваемости в форме </w:t>
      </w:r>
      <w:r w:rsidR="00B366FE" w:rsidRPr="002D57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</w:t>
      </w:r>
      <w:r w:rsidRPr="002D576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промежуточная аттестация  в форме (зачет, экзамен).</w:t>
      </w:r>
    </w:p>
    <w:p w:rsidR="00897A8C" w:rsidRPr="002D5766" w:rsidRDefault="00897A8C" w:rsidP="002D5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2D5766" w:rsidRPr="002D5766">
        <w:rPr>
          <w:rFonts w:ascii="Times New Roman" w:eastAsia="MS Mincho" w:hAnsi="Times New Roman" w:cs="Times New Roman"/>
          <w:sz w:val="24"/>
          <w:szCs w:val="24"/>
        </w:rPr>
        <w:t>11 зачетных единиц, 396 часов</w:t>
      </w:r>
      <w:r w:rsidR="002D5766" w:rsidRPr="002D5766">
        <w:rPr>
          <w:rFonts w:ascii="Times New Roman" w:hAnsi="Times New Roman" w:cs="Times New Roman"/>
          <w:sz w:val="24"/>
          <w:szCs w:val="24"/>
        </w:rPr>
        <w:t>.</w:t>
      </w:r>
      <w:r w:rsidRPr="002D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 дисциплины предусмотрены практические занятия (</w:t>
      </w:r>
      <w:r w:rsidR="00B366FE" w:rsidRPr="002D57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5766" w:rsidRPr="002D576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366FE" w:rsidRPr="002D57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D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B366FE" w:rsidRPr="002D57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5766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самостоятельная  работа студента (</w:t>
      </w:r>
      <w:r w:rsidR="00B366FE" w:rsidRPr="002D576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D5766" w:rsidRPr="002D57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66FE" w:rsidRPr="002D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часов).  </w:t>
      </w:r>
    </w:p>
    <w:p w:rsidR="00897A8C" w:rsidRPr="002D5766" w:rsidRDefault="00897A8C" w:rsidP="002D5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8C" w:rsidRPr="002D5766" w:rsidRDefault="00897A8C" w:rsidP="002D5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8C" w:rsidRPr="002D5766" w:rsidRDefault="00897A8C" w:rsidP="002D5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5CA" w:rsidRPr="002D5766" w:rsidRDefault="007055CA" w:rsidP="002D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055CA" w:rsidRPr="002D5766" w:rsidSect="00F2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EBB"/>
    <w:rsid w:val="002D5766"/>
    <w:rsid w:val="003E1EBB"/>
    <w:rsid w:val="0047109A"/>
    <w:rsid w:val="00540230"/>
    <w:rsid w:val="007055CA"/>
    <w:rsid w:val="00897A8C"/>
    <w:rsid w:val="008E2146"/>
    <w:rsid w:val="00925184"/>
    <w:rsid w:val="00B366FE"/>
    <w:rsid w:val="00C138D7"/>
    <w:rsid w:val="00CA74D1"/>
    <w:rsid w:val="00D71144"/>
    <w:rsid w:val="00E44919"/>
    <w:rsid w:val="00F22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rsid w:val="0047109A"/>
    <w:rPr>
      <w:rFonts w:ascii="Times New Roman" w:hAnsi="Times New Roman" w:cs="Times New Roman" w:hint="default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47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4710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7109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6">
    <w:name w:val="Знак"/>
    <w:basedOn w:val="a"/>
    <w:semiHidden/>
    <w:rsid w:val="0047109A"/>
    <w:pPr>
      <w:spacing w:after="160" w:line="28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4710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rsid w:val="0047109A"/>
    <w:rPr>
      <w:rFonts w:ascii="Times New Roman" w:hAnsi="Times New Roman" w:cs="Times New Roman" w:hint="default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47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4710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7109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6">
    <w:name w:val="Знак"/>
    <w:basedOn w:val="a"/>
    <w:semiHidden/>
    <w:rsid w:val="0047109A"/>
    <w:pPr>
      <w:spacing w:after="160" w:line="28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4710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Витевская Ольга Витольдовна</dc:creator>
  <cp:lastModifiedBy>USER</cp:lastModifiedBy>
  <cp:revision>5</cp:revision>
  <dcterms:created xsi:type="dcterms:W3CDTF">2015-10-28T08:31:00Z</dcterms:created>
  <dcterms:modified xsi:type="dcterms:W3CDTF">2015-11-02T11:43:00Z</dcterms:modified>
</cp:coreProperties>
</file>